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92" w:rsidRDefault="00382192" w:rsidP="00382192">
      <w:pPr>
        <w:rPr>
          <w:color w:val="1F497D"/>
        </w:rPr>
      </w:pPr>
      <w:r>
        <w:rPr>
          <w:color w:val="1F497D"/>
        </w:rPr>
        <w:t xml:space="preserve">Ter info  nieuwsbrief Agentschap.nl  zie  </w:t>
      </w:r>
      <w:hyperlink r:id="rId5" w:history="1">
        <w:r>
          <w:rPr>
            <w:rStyle w:val="Hyperlink"/>
          </w:rPr>
          <w:t>http://www.agentschapnl.nl/actueel/nieuws/brabantwoningen-behalen-zuinigste-epc-score</w:t>
        </w:r>
      </w:hyperlink>
    </w:p>
    <w:p w:rsidR="00382192" w:rsidRDefault="00382192" w:rsidP="00382192">
      <w:pPr>
        <w:rPr>
          <w:color w:val="1F497D"/>
        </w:rPr>
      </w:pPr>
    </w:p>
    <w:p w:rsidR="00382192" w:rsidRPr="006F1A0B" w:rsidRDefault="00382192" w:rsidP="00382192">
      <w:pPr>
        <w:pStyle w:val="Kop1"/>
        <w:spacing w:before="0" w:beforeAutospacing="0" w:after="180" w:afterAutospacing="0" w:line="330" w:lineRule="atLeast"/>
        <w:rPr>
          <w:rFonts w:ascii="Arial" w:eastAsia="Times New Roman" w:hAnsi="Arial" w:cs="Arial"/>
          <w:color w:val="3E3E3E"/>
          <w:sz w:val="40"/>
        </w:rPr>
      </w:pPr>
      <w:r w:rsidRPr="006F1A0B">
        <w:rPr>
          <w:rFonts w:ascii="Arial" w:eastAsia="Times New Roman" w:hAnsi="Arial" w:cs="Arial"/>
          <w:color w:val="0D80C4"/>
          <w:sz w:val="40"/>
        </w:rPr>
        <w:t xml:space="preserve">Brabantwoningen behalen zuinigste </w:t>
      </w:r>
      <w:proofErr w:type="spellStart"/>
      <w:r w:rsidRPr="006F1A0B">
        <w:rPr>
          <w:rFonts w:ascii="Arial" w:eastAsia="Times New Roman" w:hAnsi="Arial" w:cs="Arial"/>
          <w:color w:val="0D80C4"/>
          <w:sz w:val="40"/>
        </w:rPr>
        <w:t>EPC-score</w:t>
      </w:r>
      <w:proofErr w:type="spellEnd"/>
    </w:p>
    <w:p w:rsidR="00382192" w:rsidRDefault="00586932" w:rsidP="00382192">
      <w:pPr>
        <w:pStyle w:val="Kop1"/>
        <w:spacing w:before="0" w:beforeAutospacing="0" w:after="180" w:afterAutospacing="0" w:line="330" w:lineRule="atLeast"/>
        <w:rPr>
          <w:rFonts w:ascii="Calibri" w:eastAsia="Times New Roman" w:hAnsi="Calibri"/>
          <w:color w:val="1F497D"/>
          <w:sz w:val="22"/>
          <w:szCs w:val="22"/>
        </w:rPr>
      </w:pPr>
      <w:r>
        <w:rPr>
          <w:rFonts w:ascii="Calibri" w:eastAsia="Times New Roman" w:hAnsi="Calibri"/>
          <w:noProof/>
          <w:color w:val="1F497D"/>
          <w:sz w:val="22"/>
          <w:szCs w:val="22"/>
        </w:rPr>
        <w:drawing>
          <wp:inline distT="0" distB="0" distL="0" distR="0">
            <wp:extent cx="2795624" cy="1654426"/>
            <wp:effectExtent l="19050" t="0" r="4726" b="0"/>
            <wp:docPr id="3" name="Afbeelding 2" descr="Bosk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kant.JPG"/>
                    <pic:cNvPicPr/>
                  </pic:nvPicPr>
                  <pic:blipFill>
                    <a:blip r:embed="rId6" cstate="print"/>
                    <a:srcRect t="8864" b="2727"/>
                    <a:stretch>
                      <a:fillRect/>
                    </a:stretch>
                  </pic:blipFill>
                  <pic:spPr>
                    <a:xfrm>
                      <a:off x="0" y="0"/>
                      <a:ext cx="2795624" cy="1654426"/>
                    </a:xfrm>
                    <a:prstGeom prst="rect">
                      <a:avLst/>
                    </a:prstGeom>
                  </pic:spPr>
                </pic:pic>
              </a:graphicData>
            </a:graphic>
          </wp:inline>
        </w:drawing>
      </w:r>
      <w:r>
        <w:rPr>
          <w:rFonts w:ascii="Calibri" w:eastAsia="Times New Roman" w:hAnsi="Calibri"/>
          <w:noProof/>
          <w:color w:val="1F497D"/>
          <w:sz w:val="22"/>
          <w:szCs w:val="22"/>
        </w:rPr>
        <w:drawing>
          <wp:inline distT="0" distB="0" distL="0" distR="0">
            <wp:extent cx="2800705" cy="1676420"/>
            <wp:effectExtent l="19050" t="0" r="0" b="0"/>
            <wp:docPr id="4" name="Afbeelding 3" descr="Boska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kant (2).JPG"/>
                    <pic:cNvPicPr/>
                  </pic:nvPicPr>
                  <pic:blipFill>
                    <a:blip r:embed="rId7" cstate="print"/>
                    <a:srcRect b="10619"/>
                    <a:stretch>
                      <a:fillRect/>
                    </a:stretch>
                  </pic:blipFill>
                  <pic:spPr>
                    <a:xfrm>
                      <a:off x="0" y="0"/>
                      <a:ext cx="2800705" cy="1676420"/>
                    </a:xfrm>
                    <a:prstGeom prst="rect">
                      <a:avLst/>
                    </a:prstGeom>
                  </pic:spPr>
                </pic:pic>
              </a:graphicData>
            </a:graphic>
          </wp:inline>
        </w:drawing>
      </w:r>
    </w:p>
    <w:p w:rsidR="006F1A0B" w:rsidRDefault="00382192" w:rsidP="006F1A0B">
      <w:pPr>
        <w:pStyle w:val="Normaalweb"/>
        <w:spacing w:before="0" w:beforeAutospacing="0" w:line="276" w:lineRule="auto"/>
        <w:rPr>
          <w:rFonts w:ascii="Verdana" w:hAnsi="Verdana"/>
          <w:b/>
          <w:bCs/>
          <w:color w:val="3E3E3E"/>
          <w:sz w:val="16"/>
          <w:szCs w:val="20"/>
        </w:rPr>
      </w:pPr>
      <w:r w:rsidRPr="006F1A0B">
        <w:rPr>
          <w:rFonts w:ascii="Verdana" w:hAnsi="Verdana"/>
          <w:b/>
          <w:bCs/>
          <w:color w:val="3E3E3E"/>
          <w:sz w:val="16"/>
          <w:szCs w:val="20"/>
        </w:rPr>
        <w:t>De</w:t>
      </w:r>
      <w:r w:rsidRPr="006F1A0B">
        <w:rPr>
          <w:rStyle w:val="apple-converted-space"/>
          <w:rFonts w:ascii="Verdana" w:hAnsi="Verdana"/>
          <w:b/>
          <w:bCs/>
          <w:color w:val="3E3E3E"/>
          <w:sz w:val="16"/>
          <w:szCs w:val="20"/>
        </w:rPr>
        <w:t> </w:t>
      </w:r>
      <w:r w:rsidRPr="006F1A0B">
        <w:rPr>
          <w:rFonts w:ascii="Verdana" w:hAnsi="Verdana"/>
          <w:b/>
          <w:bCs/>
          <w:color w:val="3E3E3E"/>
          <w:sz w:val="16"/>
          <w:szCs w:val="20"/>
        </w:rPr>
        <w:t xml:space="preserve">‘Brabantwoningen’ in Sint </w:t>
      </w:r>
      <w:proofErr w:type="spellStart"/>
      <w:r w:rsidRPr="006F1A0B">
        <w:rPr>
          <w:rFonts w:ascii="Verdana" w:hAnsi="Verdana"/>
          <w:b/>
          <w:bCs/>
          <w:color w:val="3E3E3E"/>
          <w:sz w:val="16"/>
          <w:szCs w:val="20"/>
        </w:rPr>
        <w:t>Oedenrode</w:t>
      </w:r>
      <w:proofErr w:type="spellEnd"/>
      <w:r w:rsidRPr="006F1A0B">
        <w:rPr>
          <w:rFonts w:ascii="Verdana" w:hAnsi="Verdana"/>
          <w:b/>
          <w:bCs/>
          <w:color w:val="3E3E3E"/>
          <w:sz w:val="16"/>
          <w:szCs w:val="20"/>
        </w:rPr>
        <w:t xml:space="preserve">, zijn het woningbouwproject met de laagste </w:t>
      </w:r>
      <w:proofErr w:type="spellStart"/>
      <w:r w:rsidRPr="006F1A0B">
        <w:rPr>
          <w:rFonts w:ascii="Verdana" w:hAnsi="Verdana"/>
          <w:b/>
          <w:bCs/>
          <w:color w:val="3E3E3E"/>
          <w:sz w:val="16"/>
          <w:szCs w:val="20"/>
        </w:rPr>
        <w:t>energieprestatiecoëfficiënt</w:t>
      </w:r>
      <w:proofErr w:type="spellEnd"/>
      <w:r w:rsidRPr="006F1A0B">
        <w:rPr>
          <w:rFonts w:ascii="Verdana" w:hAnsi="Verdana"/>
          <w:b/>
          <w:bCs/>
          <w:color w:val="3E3E3E"/>
          <w:sz w:val="16"/>
          <w:szCs w:val="20"/>
        </w:rPr>
        <w:t xml:space="preserve"> (EPC) in Nederland.</w:t>
      </w:r>
      <w:r w:rsidRPr="006F1A0B">
        <w:rPr>
          <w:rStyle w:val="apple-converted-space"/>
          <w:rFonts w:ascii="Verdana" w:hAnsi="Verdana"/>
          <w:b/>
          <w:bCs/>
          <w:color w:val="3E3E3E"/>
          <w:sz w:val="16"/>
          <w:szCs w:val="20"/>
        </w:rPr>
        <w:t> </w:t>
      </w:r>
      <w:r w:rsidRPr="006F1A0B">
        <w:rPr>
          <w:rFonts w:ascii="Verdana" w:hAnsi="Verdana"/>
          <w:b/>
          <w:bCs/>
          <w:color w:val="3E3E3E"/>
          <w:sz w:val="16"/>
          <w:szCs w:val="20"/>
        </w:rPr>
        <w:t>Zo blijkt uit een onderzoek door Kennishuis energie Gebouwde Omgeving. Dit is een programma van Agentschap NL.</w:t>
      </w:r>
    </w:p>
    <w:p w:rsidR="006F1A0B" w:rsidRPr="006F1A0B" w:rsidRDefault="00382192" w:rsidP="006F1A0B">
      <w:pPr>
        <w:pStyle w:val="Normaalweb"/>
        <w:spacing w:before="0" w:beforeAutospacing="0" w:line="276" w:lineRule="auto"/>
        <w:rPr>
          <w:rFonts w:ascii="Verdana" w:hAnsi="Verdana"/>
          <w:b/>
          <w:bCs/>
          <w:color w:val="3E3E3E"/>
          <w:sz w:val="18"/>
          <w:szCs w:val="20"/>
        </w:rPr>
      </w:pPr>
      <w:r w:rsidRPr="006F1A0B">
        <w:rPr>
          <w:rFonts w:ascii="Verdana" w:hAnsi="Verdana"/>
          <w:color w:val="3E3E3E"/>
          <w:sz w:val="18"/>
          <w:szCs w:val="20"/>
        </w:rPr>
        <w:t xml:space="preserve">Het onderzoek vond plaats in de eerste helft van 2013. Agentschap NL nam een selectie van zeer energiezuinige woningbouwprojecten onder de loep. “We controleerden daarbij of de maatregelen uit het ontwerp ook werkelijk zijn – of worden – uitgevoerd, en werken in de praktijk”, vertelt Klaas de Vries van Agentschap NL. “Op basis van die gegevens maakten we een herberekening van de </w:t>
      </w:r>
      <w:proofErr w:type="spellStart"/>
      <w:r w:rsidRPr="006F1A0B">
        <w:rPr>
          <w:rFonts w:ascii="Verdana" w:hAnsi="Verdana"/>
          <w:color w:val="3E3E3E"/>
          <w:sz w:val="18"/>
          <w:szCs w:val="20"/>
        </w:rPr>
        <w:t>energieprestatiecoëfficiënt</w:t>
      </w:r>
      <w:proofErr w:type="spellEnd"/>
      <w:r w:rsidRPr="006F1A0B">
        <w:rPr>
          <w:rFonts w:ascii="Verdana" w:hAnsi="Verdana"/>
          <w:color w:val="3E3E3E"/>
          <w:sz w:val="18"/>
          <w:szCs w:val="20"/>
        </w:rPr>
        <w:t xml:space="preserve"> (EPC) volgens de huidige NEN 7120-norm. In totaal hebben we van dertig projecten de EPC opnieuw berekend.”</w:t>
      </w:r>
    </w:p>
    <w:p w:rsidR="00382192" w:rsidRPr="006F1A0B" w:rsidRDefault="00382192" w:rsidP="006F1A0B">
      <w:pPr>
        <w:pStyle w:val="Normaalweb"/>
        <w:spacing w:before="0" w:beforeAutospacing="0" w:line="276" w:lineRule="auto"/>
        <w:rPr>
          <w:rFonts w:ascii="Verdana" w:hAnsi="Verdana"/>
          <w:b/>
          <w:bCs/>
          <w:color w:val="3E3E3E"/>
          <w:sz w:val="18"/>
          <w:szCs w:val="20"/>
        </w:rPr>
      </w:pPr>
      <w:r w:rsidRPr="006F1A0B">
        <w:rPr>
          <w:rFonts w:ascii="Arial" w:eastAsia="Times New Roman" w:hAnsi="Arial" w:cs="Arial"/>
          <w:color w:val="114476"/>
          <w:sz w:val="22"/>
        </w:rPr>
        <w:t xml:space="preserve">Zuinigste </w:t>
      </w:r>
      <w:proofErr w:type="spellStart"/>
      <w:r w:rsidRPr="006F1A0B">
        <w:rPr>
          <w:rFonts w:ascii="Arial" w:eastAsia="Times New Roman" w:hAnsi="Arial" w:cs="Arial"/>
          <w:color w:val="114476"/>
          <w:sz w:val="22"/>
        </w:rPr>
        <w:t>EPC-score</w:t>
      </w:r>
      <w:proofErr w:type="spellEnd"/>
    </w:p>
    <w:p w:rsidR="00382192" w:rsidRPr="006F1A0B" w:rsidRDefault="00382192" w:rsidP="006F1A0B">
      <w:pPr>
        <w:pStyle w:val="Normaalweb"/>
        <w:spacing w:before="0" w:beforeAutospacing="0" w:line="276" w:lineRule="auto"/>
        <w:rPr>
          <w:rFonts w:ascii="Verdana" w:hAnsi="Verdana"/>
          <w:color w:val="3E3E3E"/>
          <w:sz w:val="18"/>
          <w:szCs w:val="20"/>
        </w:rPr>
      </w:pPr>
      <w:r w:rsidRPr="006F1A0B">
        <w:rPr>
          <w:rFonts w:ascii="Verdana" w:hAnsi="Verdana"/>
          <w:color w:val="3E3E3E"/>
          <w:sz w:val="18"/>
          <w:szCs w:val="20"/>
        </w:rPr>
        <w:t xml:space="preserve">De laagste (dus zuinigste) </w:t>
      </w:r>
      <w:proofErr w:type="spellStart"/>
      <w:r w:rsidRPr="006F1A0B">
        <w:rPr>
          <w:rFonts w:ascii="Verdana" w:hAnsi="Verdana"/>
          <w:color w:val="3E3E3E"/>
          <w:sz w:val="18"/>
          <w:szCs w:val="20"/>
        </w:rPr>
        <w:t>EPC-score</w:t>
      </w:r>
      <w:proofErr w:type="spellEnd"/>
      <w:r w:rsidRPr="006F1A0B">
        <w:rPr>
          <w:rFonts w:ascii="Verdana" w:hAnsi="Verdana"/>
          <w:color w:val="3E3E3E"/>
          <w:sz w:val="18"/>
          <w:szCs w:val="20"/>
        </w:rPr>
        <w:t xml:space="preserve"> werd behaald door het project Brabantwoningen uit Sint </w:t>
      </w:r>
      <w:proofErr w:type="spellStart"/>
      <w:r w:rsidRPr="006F1A0B">
        <w:rPr>
          <w:rFonts w:ascii="Verdana" w:hAnsi="Verdana"/>
          <w:color w:val="3E3E3E"/>
          <w:sz w:val="18"/>
          <w:szCs w:val="20"/>
        </w:rPr>
        <w:t>Oedenrode</w:t>
      </w:r>
      <w:proofErr w:type="spellEnd"/>
      <w:r w:rsidRPr="006F1A0B">
        <w:rPr>
          <w:rFonts w:ascii="Verdana" w:hAnsi="Verdana"/>
          <w:color w:val="3E3E3E"/>
          <w:sz w:val="18"/>
          <w:szCs w:val="20"/>
        </w:rPr>
        <w:t xml:space="preserve">. Dit bouwproject van zevenentwintig energieneutrale sociale huurwoningen heeft een EPC van -0,29. De woningen zijn zogeheten ‘actiefwoningen’. Ze hebben natuurlijke ventilatie en zijn gebouwd met ecologisch verantwoorde materialen. De woningen worden gebouwd volgens het </w:t>
      </w:r>
      <w:proofErr w:type="spellStart"/>
      <w:r w:rsidRPr="006F1A0B">
        <w:rPr>
          <w:rFonts w:ascii="Verdana" w:hAnsi="Verdana"/>
          <w:color w:val="3E3E3E"/>
          <w:sz w:val="18"/>
          <w:szCs w:val="20"/>
        </w:rPr>
        <w:t>Brabantwoningen-concept</w:t>
      </w:r>
      <w:proofErr w:type="spellEnd"/>
      <w:r w:rsidRPr="006F1A0B">
        <w:rPr>
          <w:rFonts w:ascii="Verdana" w:hAnsi="Verdana"/>
          <w:color w:val="3E3E3E"/>
          <w:sz w:val="18"/>
          <w:szCs w:val="20"/>
        </w:rPr>
        <w:t xml:space="preserve">. De provincie Noord-Brabant en een aantal gemeenten en woningbouwcorporaties ontwikkelden dit concept vanuit de behoefte aan duurzame </w:t>
      </w:r>
      <w:proofErr w:type="spellStart"/>
      <w:r w:rsidRPr="006F1A0B">
        <w:rPr>
          <w:rFonts w:ascii="Verdana" w:hAnsi="Verdana"/>
          <w:color w:val="3E3E3E"/>
          <w:sz w:val="18"/>
          <w:szCs w:val="20"/>
        </w:rPr>
        <w:t>én</w:t>
      </w:r>
      <w:proofErr w:type="spellEnd"/>
      <w:r w:rsidRPr="006F1A0B">
        <w:rPr>
          <w:rFonts w:ascii="Verdana" w:hAnsi="Verdana"/>
          <w:color w:val="3E3E3E"/>
          <w:sz w:val="18"/>
          <w:szCs w:val="20"/>
        </w:rPr>
        <w:t xml:space="preserve"> betaalbare woningen.   </w:t>
      </w:r>
    </w:p>
    <w:p w:rsidR="00382192" w:rsidRPr="006F1A0B" w:rsidRDefault="00382192" w:rsidP="006F1A0B">
      <w:pPr>
        <w:pStyle w:val="Normaalweb"/>
        <w:spacing w:before="0" w:beforeAutospacing="0" w:line="276" w:lineRule="auto"/>
        <w:rPr>
          <w:rFonts w:ascii="Verdana" w:hAnsi="Verdana"/>
          <w:color w:val="3E3E3E"/>
          <w:sz w:val="18"/>
          <w:szCs w:val="20"/>
        </w:rPr>
      </w:pPr>
      <w:r w:rsidRPr="006F1A0B">
        <w:rPr>
          <w:rFonts w:ascii="Verdana" w:hAnsi="Verdana"/>
          <w:color w:val="3E3E3E"/>
          <w:sz w:val="18"/>
          <w:szCs w:val="20"/>
        </w:rPr>
        <w:t xml:space="preserve">Renz Pijnenborgh, architect van de woningen, is blij verrast met de goede beoordeling uit het onderzoek. “Zeker omdat we bij dit woningconcept te maken hadden met flinke beperkingen van het budget”, stelt hij. “Met een onbeperkt budget is het niet moeilijk om een duurzame woning te bouwen. Dit zijn sociale huurwoningen, die ongeveer 10 kilowatt per vierkante meter verbruiken. Beter dan de huidige </w:t>
      </w:r>
      <w:proofErr w:type="spellStart"/>
      <w:r w:rsidRPr="006F1A0B">
        <w:rPr>
          <w:rFonts w:ascii="Verdana" w:hAnsi="Verdana"/>
          <w:color w:val="3E3E3E"/>
          <w:sz w:val="18"/>
          <w:szCs w:val="20"/>
        </w:rPr>
        <w:t>Passiefhuis-standaard</w:t>
      </w:r>
      <w:proofErr w:type="spellEnd"/>
      <w:r w:rsidRPr="006F1A0B">
        <w:rPr>
          <w:rFonts w:ascii="Verdana" w:hAnsi="Verdana"/>
          <w:color w:val="3E3E3E"/>
          <w:sz w:val="18"/>
          <w:szCs w:val="20"/>
        </w:rPr>
        <w:t xml:space="preserve"> (15Kw) voor een Passiefhuis, dat momenteel geldt als de zuinigste standaard voor nieuwbouwwoningen.”  </w:t>
      </w:r>
    </w:p>
    <w:p w:rsidR="00382192" w:rsidRPr="006F1A0B" w:rsidRDefault="00382192" w:rsidP="006F1A0B">
      <w:pPr>
        <w:pStyle w:val="Kop3"/>
        <w:spacing w:line="276" w:lineRule="auto"/>
        <w:rPr>
          <w:rFonts w:ascii="Arial" w:eastAsia="Times New Roman" w:hAnsi="Arial" w:cs="Arial"/>
          <w:color w:val="114476"/>
          <w:szCs w:val="27"/>
        </w:rPr>
      </w:pPr>
      <w:r w:rsidRPr="006F1A0B">
        <w:rPr>
          <w:rFonts w:ascii="Arial" w:eastAsia="Times New Roman" w:hAnsi="Arial" w:cs="Arial"/>
          <w:color w:val="114476"/>
          <w:sz w:val="22"/>
        </w:rPr>
        <w:t>Gezond binnenklimaat</w:t>
      </w:r>
    </w:p>
    <w:p w:rsidR="006F1A0B" w:rsidRDefault="00382192" w:rsidP="006F1A0B">
      <w:pPr>
        <w:pStyle w:val="Normaalweb"/>
        <w:spacing w:before="0" w:beforeAutospacing="0" w:line="276" w:lineRule="auto"/>
        <w:rPr>
          <w:rFonts w:ascii="Verdana" w:hAnsi="Verdana"/>
          <w:color w:val="3E3E3E"/>
          <w:sz w:val="18"/>
          <w:szCs w:val="20"/>
        </w:rPr>
      </w:pPr>
      <w:r w:rsidRPr="006F1A0B">
        <w:rPr>
          <w:rFonts w:ascii="Verdana" w:hAnsi="Verdana"/>
          <w:color w:val="3E3E3E"/>
          <w:sz w:val="18"/>
          <w:szCs w:val="20"/>
        </w:rPr>
        <w:t>Pijnenborgh benadrukt daarbij wel dat duurzaam bouwen om meer draait dan een goede EPC. “Een EPC zegt alleen iets over het energieverbruik, en dan met name van de installaties. Terwijl duurzaamheid veel breder is dan dat. Je moet ook kijken naar een gezond binnenklimaat en de duurzaamheid van je bouwmaterialen. Juist door al die aspecten in zijn geheel aan te pakken in je ontwerp kom je tot de best mogelijke energieprestaties.”</w:t>
      </w:r>
    </w:p>
    <w:p w:rsidR="006F1A0B" w:rsidRDefault="00382192" w:rsidP="006F1A0B">
      <w:pPr>
        <w:pStyle w:val="Normaalweb"/>
        <w:spacing w:before="0" w:beforeAutospacing="0" w:line="276" w:lineRule="auto"/>
        <w:rPr>
          <w:rFonts w:ascii="Verdana" w:hAnsi="Verdana"/>
          <w:color w:val="3E3E3E"/>
          <w:sz w:val="18"/>
          <w:szCs w:val="20"/>
        </w:rPr>
      </w:pPr>
      <w:r w:rsidRPr="006F1A0B">
        <w:rPr>
          <w:rFonts w:ascii="Arial" w:eastAsia="Times New Roman" w:hAnsi="Arial" w:cs="Arial"/>
          <w:color w:val="114476"/>
          <w:sz w:val="22"/>
        </w:rPr>
        <w:t>Meer informatie</w:t>
      </w:r>
    </w:p>
    <w:p w:rsidR="006F1A0B" w:rsidRPr="006F1A0B" w:rsidRDefault="00382192" w:rsidP="006F1A0B">
      <w:pPr>
        <w:pStyle w:val="Normaalweb"/>
        <w:spacing w:before="0" w:beforeAutospacing="0" w:line="276" w:lineRule="auto"/>
        <w:rPr>
          <w:rFonts w:ascii="Verdana" w:hAnsi="Verdana"/>
          <w:color w:val="3E3E3E"/>
          <w:sz w:val="18"/>
          <w:szCs w:val="20"/>
        </w:rPr>
      </w:pPr>
      <w:r w:rsidRPr="006F1A0B">
        <w:rPr>
          <w:rFonts w:ascii="Verdana" w:hAnsi="Verdana"/>
          <w:color w:val="3E3E3E"/>
          <w:sz w:val="18"/>
          <w:szCs w:val="20"/>
        </w:rPr>
        <w:t>Lees meer over de resultaten uit het</w:t>
      </w:r>
      <w:r w:rsidRPr="006F1A0B">
        <w:rPr>
          <w:rStyle w:val="apple-converted-space"/>
          <w:rFonts w:ascii="Verdana" w:hAnsi="Verdana"/>
          <w:color w:val="3E3E3E"/>
          <w:sz w:val="18"/>
          <w:szCs w:val="20"/>
        </w:rPr>
        <w:t> </w:t>
      </w:r>
      <w:hyperlink r:id="rId8" w:history="1">
        <w:r w:rsidRPr="006F1A0B">
          <w:rPr>
            <w:rStyle w:val="Hyperlink"/>
            <w:color w:val="0D80C4"/>
            <w:sz w:val="18"/>
            <w:szCs w:val="20"/>
          </w:rPr>
          <w:t>onderzoek</w:t>
        </w:r>
      </w:hyperlink>
      <w:r w:rsidRPr="006F1A0B">
        <w:rPr>
          <w:rStyle w:val="apple-converted-space"/>
          <w:rFonts w:ascii="Verdana" w:hAnsi="Verdana"/>
          <w:color w:val="3E3E3E"/>
          <w:sz w:val="18"/>
          <w:szCs w:val="20"/>
        </w:rPr>
        <w:t> </w:t>
      </w:r>
      <w:r w:rsidRPr="006F1A0B">
        <w:rPr>
          <w:rFonts w:ascii="Verdana" w:hAnsi="Verdana"/>
          <w:color w:val="3E3E3E"/>
          <w:sz w:val="18"/>
          <w:szCs w:val="20"/>
        </w:rPr>
        <w:t>en het</w:t>
      </w:r>
      <w:r w:rsidRPr="006F1A0B">
        <w:rPr>
          <w:rStyle w:val="apple-converted-space"/>
          <w:rFonts w:ascii="Verdana" w:hAnsi="Verdana"/>
          <w:color w:val="3E3E3E"/>
          <w:sz w:val="18"/>
          <w:szCs w:val="20"/>
        </w:rPr>
        <w:t> </w:t>
      </w:r>
      <w:proofErr w:type="spellStart"/>
      <w:r w:rsidR="00071553" w:rsidRPr="006F1A0B">
        <w:rPr>
          <w:rFonts w:ascii="Verdana" w:hAnsi="Verdana"/>
          <w:color w:val="3E3E3E"/>
          <w:sz w:val="18"/>
          <w:szCs w:val="20"/>
        </w:rPr>
        <w:fldChar w:fldCharType="begin"/>
      </w:r>
      <w:r w:rsidRPr="006F1A0B">
        <w:rPr>
          <w:rFonts w:ascii="Verdana" w:hAnsi="Verdana"/>
          <w:color w:val="3E3E3E"/>
          <w:sz w:val="18"/>
          <w:szCs w:val="20"/>
        </w:rPr>
        <w:instrText xml:space="preserve"> HYPERLINK "http://www.brabant.nl/dossiers/dossiers-op-thema/bouwen-en-wonen/duurzaam-bouwen/de-brabantwoning.aspx" </w:instrText>
      </w:r>
      <w:r w:rsidR="00071553" w:rsidRPr="006F1A0B">
        <w:rPr>
          <w:rFonts w:ascii="Verdana" w:hAnsi="Verdana"/>
          <w:color w:val="3E3E3E"/>
          <w:sz w:val="18"/>
          <w:szCs w:val="20"/>
        </w:rPr>
        <w:fldChar w:fldCharType="separate"/>
      </w:r>
      <w:r w:rsidRPr="006F1A0B">
        <w:rPr>
          <w:rStyle w:val="Hyperlink"/>
          <w:color w:val="0D80C4"/>
          <w:sz w:val="18"/>
          <w:szCs w:val="20"/>
        </w:rPr>
        <w:t>Brabantwoningen-concept</w:t>
      </w:r>
      <w:proofErr w:type="spellEnd"/>
      <w:r w:rsidR="00071553" w:rsidRPr="006F1A0B">
        <w:rPr>
          <w:rFonts w:ascii="Verdana" w:hAnsi="Verdana"/>
          <w:color w:val="3E3E3E"/>
          <w:sz w:val="18"/>
          <w:szCs w:val="20"/>
        </w:rPr>
        <w:fldChar w:fldCharType="end"/>
      </w:r>
      <w:r w:rsidRPr="006F1A0B">
        <w:rPr>
          <w:rFonts w:ascii="Verdana" w:hAnsi="Verdana"/>
          <w:color w:val="3E3E3E"/>
          <w:sz w:val="18"/>
          <w:szCs w:val="20"/>
        </w:rPr>
        <w:t>. </w:t>
      </w:r>
    </w:p>
    <w:sectPr w:rsidR="006F1A0B" w:rsidRPr="006F1A0B" w:rsidSect="00586932">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04F75"/>
    <w:multiLevelType w:val="multilevel"/>
    <w:tmpl w:val="6CC655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hyphenationZone w:val="425"/>
  <w:characterSpacingControl w:val="doNotCompress"/>
  <w:compat/>
  <w:rsids>
    <w:rsidRoot w:val="00382192"/>
    <w:rsid w:val="00031C3E"/>
    <w:rsid w:val="00071553"/>
    <w:rsid w:val="00382192"/>
    <w:rsid w:val="00586932"/>
    <w:rsid w:val="005F1CA6"/>
    <w:rsid w:val="006F1A0B"/>
    <w:rsid w:val="007F438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2192"/>
    <w:rPr>
      <w:rFonts w:ascii="Calibri" w:hAnsi="Calibri" w:cs="Times New Roman"/>
      <w:lang w:eastAsia="nl-NL"/>
    </w:rPr>
  </w:style>
  <w:style w:type="paragraph" w:styleId="Kop1">
    <w:name w:val="heading 1"/>
    <w:basedOn w:val="Standaard"/>
    <w:link w:val="Kop1Char"/>
    <w:uiPriority w:val="9"/>
    <w:qFormat/>
    <w:rsid w:val="00382192"/>
    <w:pPr>
      <w:spacing w:before="100" w:beforeAutospacing="1" w:after="100" w:afterAutospacing="1"/>
      <w:outlineLvl w:val="0"/>
    </w:pPr>
    <w:rPr>
      <w:rFonts w:ascii="Times New Roman" w:hAnsi="Times New Roman"/>
      <w:b/>
      <w:bCs/>
      <w:kern w:val="36"/>
      <w:sz w:val="48"/>
      <w:szCs w:val="48"/>
    </w:rPr>
  </w:style>
  <w:style w:type="paragraph" w:styleId="Kop3">
    <w:name w:val="heading 3"/>
    <w:basedOn w:val="Standaard"/>
    <w:link w:val="Kop3Char"/>
    <w:uiPriority w:val="9"/>
    <w:semiHidden/>
    <w:unhideWhenUsed/>
    <w:qFormat/>
    <w:rsid w:val="00382192"/>
    <w:pPr>
      <w:keepNext/>
      <w:spacing w:before="100" w:beforeAutospacing="1" w:after="100" w:afterAutospacing="1"/>
      <w:outlineLvl w:val="2"/>
    </w:pPr>
    <w:rPr>
      <w:rFonts w:ascii="Cambria" w:hAnsi="Cambria"/>
      <w:b/>
      <w:bCs/>
      <w:color w:val="4F81BD"/>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192"/>
    <w:rPr>
      <w:rFonts w:ascii="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semiHidden/>
    <w:rsid w:val="00382192"/>
    <w:rPr>
      <w:rFonts w:ascii="Cambria" w:hAnsi="Cambria" w:cs="Times New Roman"/>
      <w:b/>
      <w:bCs/>
      <w:color w:val="4F81BD"/>
      <w:sz w:val="24"/>
      <w:szCs w:val="24"/>
      <w:lang w:eastAsia="nl-NL"/>
    </w:rPr>
  </w:style>
  <w:style w:type="character" w:styleId="Hyperlink">
    <w:name w:val="Hyperlink"/>
    <w:basedOn w:val="Standaardalinea-lettertype"/>
    <w:uiPriority w:val="99"/>
    <w:semiHidden/>
    <w:unhideWhenUsed/>
    <w:rsid w:val="00382192"/>
    <w:rPr>
      <w:color w:val="0000FF"/>
      <w:u w:val="single"/>
    </w:rPr>
  </w:style>
  <w:style w:type="paragraph" w:styleId="Normaalweb">
    <w:name w:val="Normal (Web)"/>
    <w:basedOn w:val="Standaard"/>
    <w:uiPriority w:val="99"/>
    <w:unhideWhenUsed/>
    <w:rsid w:val="0038219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Standaardalinea-lettertype"/>
    <w:rsid w:val="00382192"/>
  </w:style>
  <w:style w:type="paragraph" w:styleId="Ballontekst">
    <w:name w:val="Balloon Text"/>
    <w:basedOn w:val="Standaard"/>
    <w:link w:val="BallontekstChar"/>
    <w:uiPriority w:val="99"/>
    <w:semiHidden/>
    <w:unhideWhenUsed/>
    <w:rsid w:val="00382192"/>
    <w:rPr>
      <w:rFonts w:ascii="Tahoma" w:hAnsi="Tahoma" w:cs="Tahoma"/>
      <w:sz w:val="16"/>
      <w:szCs w:val="16"/>
    </w:rPr>
  </w:style>
  <w:style w:type="character" w:customStyle="1" w:styleId="BallontekstChar">
    <w:name w:val="Ballontekst Char"/>
    <w:basedOn w:val="Standaardalinea-lettertype"/>
    <w:link w:val="Ballontekst"/>
    <w:uiPriority w:val="99"/>
    <w:semiHidden/>
    <w:rsid w:val="00382192"/>
    <w:rPr>
      <w:rFonts w:ascii="Tahoma"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divs>
    <w:div w:id="148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nnishuisgo.nl/voorbeeldprojecten/Default.aspx"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gentschapnl.nl/actueel/nieuws/brabantwoningen-behalen-zuinigste-epc-sco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2436</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 Service</dc:creator>
  <cp:lastModifiedBy>Archi Service</cp:lastModifiedBy>
  <cp:revision>2</cp:revision>
  <cp:lastPrinted>2013-12-12T09:25:00Z</cp:lastPrinted>
  <dcterms:created xsi:type="dcterms:W3CDTF">2014-02-20T21:12:00Z</dcterms:created>
  <dcterms:modified xsi:type="dcterms:W3CDTF">2014-02-20T21:12:00Z</dcterms:modified>
</cp:coreProperties>
</file>